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66" w:type="dxa"/>
        <w:tblLook w:val="04A0" w:firstRow="1" w:lastRow="0" w:firstColumn="1" w:lastColumn="0" w:noHBand="0" w:noVBand="1"/>
      </w:tblPr>
      <w:tblGrid>
        <w:gridCol w:w="7366"/>
      </w:tblGrid>
      <w:tr w:rsidR="000D424F" w:rsidRPr="00F37C72" w14:paraId="24CB93EA" w14:textId="77777777" w:rsidTr="004E7965">
        <w:trPr>
          <w:trHeight w:val="426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C6B8B4B" w14:textId="77777777" w:rsidR="000D424F" w:rsidRPr="004E7965" w:rsidRDefault="004E7965" w:rsidP="004E7965">
            <w:pPr>
              <w:pStyle w:val="Header"/>
              <w:rPr>
                <w:b/>
                <w:sz w:val="28"/>
                <w:szCs w:val="28"/>
              </w:rPr>
            </w:pPr>
            <w:r w:rsidRPr="004E7965">
              <w:rPr>
                <w:b/>
                <w:sz w:val="28"/>
                <w:szCs w:val="28"/>
              </w:rPr>
              <w:t>Year 8 Revision List   - CORE PAPER (all sets)</w:t>
            </w:r>
          </w:p>
        </w:tc>
      </w:tr>
      <w:tr w:rsidR="004E7965" w:rsidRPr="00F37C72" w14:paraId="71EBA351" w14:textId="77777777" w:rsidTr="00B26B90">
        <w:trPr>
          <w:trHeight w:val="271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0F63F6A" w14:textId="77777777" w:rsidR="004E7965" w:rsidRPr="00B26B90" w:rsidRDefault="004E7965" w:rsidP="00B26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6B90">
              <w:rPr>
                <w:rFonts w:ascii="Calibri" w:eastAsia="Times New Roman" w:hAnsi="Calibri" w:cs="Calibri"/>
                <w:color w:val="000000"/>
                <w:lang w:eastAsia="en-GB"/>
              </w:rPr>
              <w:t>Know and understand rules for multiplying and dividing algebraic terms</w:t>
            </w:r>
          </w:p>
        </w:tc>
      </w:tr>
      <w:tr w:rsidR="000D424F" w:rsidRPr="00F37C72" w14:paraId="31744B09" w14:textId="77777777" w:rsidTr="00B26B90">
        <w:trPr>
          <w:trHeight w:val="26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7E54426" w14:textId="77777777" w:rsidR="000D424F" w:rsidRPr="00B26B90" w:rsidRDefault="000D424F" w:rsidP="00B26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6B90">
              <w:rPr>
                <w:rFonts w:ascii="Calibri" w:eastAsia="Times New Roman" w:hAnsi="Calibri" w:cs="Calibri"/>
                <w:color w:val="000000"/>
                <w:lang w:eastAsia="en-GB"/>
              </w:rPr>
              <w:t>Expand a single bracket</w:t>
            </w:r>
          </w:p>
        </w:tc>
      </w:tr>
      <w:tr w:rsidR="000D424F" w:rsidRPr="00F37C72" w14:paraId="2C0415AD" w14:textId="77777777" w:rsidTr="00B26B90">
        <w:trPr>
          <w:trHeight w:val="267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6F5B08" w14:textId="77777777" w:rsidR="000D424F" w:rsidRPr="00B26B90" w:rsidRDefault="000D424F" w:rsidP="00B26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6B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Factorise into a single bracket using the HCF </w:t>
            </w:r>
          </w:p>
        </w:tc>
      </w:tr>
      <w:tr w:rsidR="000D424F" w:rsidRPr="00F37C72" w14:paraId="77C3D7B1" w14:textId="77777777" w:rsidTr="00B26B90">
        <w:trPr>
          <w:trHeight w:val="28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C06A89" w14:textId="77777777" w:rsidR="000D424F" w:rsidRPr="00B26B90" w:rsidRDefault="000D424F" w:rsidP="00B26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6B90">
              <w:rPr>
                <w:rFonts w:ascii="Calibri" w:eastAsia="Times New Roman" w:hAnsi="Calibri" w:cs="Calibri"/>
                <w:color w:val="000000"/>
                <w:lang w:eastAsia="en-GB"/>
              </w:rPr>
              <w:t>Understand the difference between an expression, formula and identity</w:t>
            </w:r>
          </w:p>
        </w:tc>
      </w:tr>
      <w:tr w:rsidR="000D424F" w:rsidRPr="00F37C72" w14:paraId="5D54A9D1" w14:textId="77777777" w:rsidTr="004E7965">
        <w:trPr>
          <w:trHeight w:val="408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F369DE8" w14:textId="77777777" w:rsidR="000D424F" w:rsidRPr="00B26B90" w:rsidRDefault="000D424F" w:rsidP="00B26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6B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Understand and correctly use the symbols </w:t>
            </w:r>
            <w:proofErr w:type="gramStart"/>
            <w:r w:rsidRPr="00B26B90">
              <w:rPr>
                <w:rFonts w:ascii="Calibri" w:eastAsia="Times New Roman" w:hAnsi="Calibri" w:cs="Calibri"/>
                <w:color w:val="000000"/>
                <w:lang w:eastAsia="en-GB"/>
              </w:rPr>
              <w:t>&gt; ,</w:t>
            </w:r>
            <w:proofErr w:type="gramEnd"/>
            <w:r w:rsidRPr="00B26B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&lt; and =</w:t>
            </w:r>
          </w:p>
        </w:tc>
      </w:tr>
      <w:tr w:rsidR="000D424F" w:rsidRPr="00F37C72" w14:paraId="69B58B46" w14:textId="77777777" w:rsidTr="004E7965">
        <w:trPr>
          <w:trHeight w:val="408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4039D48" w14:textId="77777777" w:rsidR="000D424F" w:rsidRPr="00B26B90" w:rsidRDefault="000D424F" w:rsidP="00B26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6B90">
              <w:rPr>
                <w:rFonts w:ascii="Calibri" w:eastAsia="Times New Roman" w:hAnsi="Calibri" w:cs="Calibri"/>
                <w:color w:val="000000"/>
                <w:lang w:eastAsia="en-GB"/>
              </w:rPr>
              <w:t>Form and use expressions, formulae and identities and simplify expressions, including those with brackets</w:t>
            </w:r>
          </w:p>
        </w:tc>
      </w:tr>
      <w:tr w:rsidR="000D424F" w:rsidRPr="00F37C72" w14:paraId="2BAC814B" w14:textId="77777777" w:rsidTr="00B26B90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4ACFE81" w14:textId="77777777" w:rsidR="000D424F" w:rsidRPr="00B26B90" w:rsidRDefault="000D424F" w:rsidP="00B26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6B90">
              <w:rPr>
                <w:rFonts w:ascii="Calibri" w:eastAsia="Times New Roman" w:hAnsi="Calibri" w:cs="Calibri"/>
                <w:color w:val="000000"/>
                <w:lang w:eastAsia="en-GB"/>
              </w:rPr>
              <w:t>Substitute into expressions</w:t>
            </w:r>
          </w:p>
        </w:tc>
      </w:tr>
      <w:tr w:rsidR="000D424F" w:rsidRPr="00F37C72" w14:paraId="66E96FB4" w14:textId="77777777" w:rsidTr="00B26B90">
        <w:trPr>
          <w:trHeight w:val="277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3E8D96A" w14:textId="77777777" w:rsidR="000D424F" w:rsidRPr="00B26B90" w:rsidRDefault="000D424F" w:rsidP="00B26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6B90">
              <w:rPr>
                <w:rFonts w:ascii="Calibri" w:eastAsia="Times New Roman" w:hAnsi="Calibri" w:cs="Calibri"/>
                <w:color w:val="000000"/>
                <w:lang w:eastAsia="en-GB"/>
              </w:rPr>
              <w:t>Form and solve equations, including brackets</w:t>
            </w:r>
          </w:p>
        </w:tc>
      </w:tr>
      <w:tr w:rsidR="000D424F" w:rsidRPr="00F37C72" w14:paraId="586DA7D8" w14:textId="77777777" w:rsidTr="00B26B90">
        <w:trPr>
          <w:trHeight w:val="267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46F2F13" w14:textId="77777777" w:rsidR="000D424F" w:rsidRPr="00B26B90" w:rsidRDefault="000D424F" w:rsidP="00B26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6B90">
              <w:rPr>
                <w:rFonts w:ascii="Calibri" w:eastAsia="Times New Roman" w:hAnsi="Calibri" w:cs="Calibri"/>
                <w:color w:val="000000"/>
                <w:lang w:eastAsia="en-GB"/>
              </w:rPr>
              <w:t>Solve one and two-step inequalities</w:t>
            </w:r>
          </w:p>
        </w:tc>
      </w:tr>
      <w:tr w:rsidR="000D424F" w:rsidRPr="00F37C72" w14:paraId="2E050AAE" w14:textId="77777777" w:rsidTr="00B26B90">
        <w:trPr>
          <w:trHeight w:val="271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CCEF4D" w14:textId="77777777" w:rsidR="000D424F" w:rsidRPr="00B26B90" w:rsidRDefault="000D424F" w:rsidP="00B26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6B90">
              <w:rPr>
                <w:rFonts w:ascii="Calibri" w:eastAsia="Times New Roman" w:hAnsi="Calibri" w:cs="Calibri"/>
                <w:color w:val="000000"/>
                <w:lang w:eastAsia="en-GB"/>
              </w:rPr>
              <w:t>Solve inequalities involving brackets</w:t>
            </w:r>
          </w:p>
        </w:tc>
      </w:tr>
      <w:tr w:rsidR="000D424F" w:rsidRPr="00F37C72" w14:paraId="0E929B98" w14:textId="77777777" w:rsidTr="004E7965">
        <w:trPr>
          <w:trHeight w:val="3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277876A" w14:textId="77777777" w:rsidR="000D424F" w:rsidRPr="00B26B90" w:rsidRDefault="000D424F" w:rsidP="00B26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6B90">
              <w:rPr>
                <w:rFonts w:ascii="Calibri" w:eastAsia="Times New Roman" w:hAnsi="Calibri" w:cs="Calibri"/>
                <w:color w:val="000000"/>
                <w:lang w:eastAsia="en-GB"/>
              </w:rPr>
              <w:t>Generate and continue sequences from a linear nth term, use the nth term formula to find the value of a particular term</w:t>
            </w:r>
          </w:p>
        </w:tc>
      </w:tr>
      <w:tr w:rsidR="000D424F" w:rsidRPr="00F37C72" w14:paraId="0C05369C" w14:textId="77777777" w:rsidTr="00B26B90">
        <w:trPr>
          <w:trHeight w:val="58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67BE88" w14:textId="77777777" w:rsidR="000D424F" w:rsidRPr="00B26B90" w:rsidRDefault="000D424F" w:rsidP="00B26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6B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Generate and continue sequences using more complex rules, </w:t>
            </w:r>
            <w:proofErr w:type="spellStart"/>
            <w:r w:rsidRPr="00B26B90">
              <w:rPr>
                <w:rFonts w:ascii="Calibri" w:eastAsia="Times New Roman" w:hAnsi="Calibri" w:cs="Calibri"/>
                <w:color w:val="000000"/>
                <w:lang w:eastAsia="en-GB"/>
              </w:rPr>
              <w:t>eg</w:t>
            </w:r>
            <w:proofErr w:type="spellEnd"/>
            <w:r w:rsidRPr="00B26B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involving brackets, squared terms</w:t>
            </w:r>
          </w:p>
        </w:tc>
      </w:tr>
      <w:tr w:rsidR="000D424F" w:rsidRPr="00F37C72" w14:paraId="65128DDD" w14:textId="77777777" w:rsidTr="00B26B90">
        <w:trPr>
          <w:trHeight w:val="276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F0CB1EC" w14:textId="77777777" w:rsidR="000D424F" w:rsidRPr="00B26B90" w:rsidRDefault="000D424F" w:rsidP="00B26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6B90">
              <w:rPr>
                <w:rFonts w:ascii="Calibri" w:eastAsia="Times New Roman" w:hAnsi="Calibri" w:cs="Calibri"/>
                <w:color w:val="000000"/>
                <w:lang w:eastAsia="en-GB"/>
              </w:rPr>
              <w:t>Understand the link between graphs and solving one or two-step equations</w:t>
            </w:r>
          </w:p>
        </w:tc>
      </w:tr>
      <w:tr w:rsidR="000D424F" w:rsidRPr="00F37C72" w14:paraId="100775BD" w14:textId="77777777" w:rsidTr="00B26B90">
        <w:trPr>
          <w:trHeight w:val="28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3D93D0A" w14:textId="77777777" w:rsidR="000D424F" w:rsidRPr="00B26B90" w:rsidRDefault="000D424F" w:rsidP="00B26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6B90">
              <w:rPr>
                <w:rFonts w:ascii="Calibri" w:eastAsia="Times New Roman" w:hAnsi="Calibri" w:cs="Calibri"/>
                <w:color w:val="000000"/>
                <w:lang w:eastAsia="en-GB"/>
              </w:rPr>
              <w:t>Understand and use the equation for a straight line</w:t>
            </w:r>
          </w:p>
        </w:tc>
      </w:tr>
      <w:tr w:rsidR="000D424F" w:rsidRPr="00F37C72" w14:paraId="71920176" w14:textId="77777777" w:rsidTr="004E7965">
        <w:trPr>
          <w:trHeight w:val="6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3C839E" w14:textId="77777777" w:rsidR="000D424F" w:rsidRPr="00B26B90" w:rsidRDefault="000D424F" w:rsidP="00B26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6B90">
              <w:rPr>
                <w:rFonts w:ascii="Calibri" w:eastAsia="Times New Roman" w:hAnsi="Calibri" w:cs="Calibri"/>
                <w:color w:val="000000"/>
                <w:lang w:eastAsia="en-GB"/>
              </w:rPr>
              <w:t>Understand and use the rules for multiplying and dividing terms with indices, both numerically and algebraically</w:t>
            </w:r>
          </w:p>
        </w:tc>
      </w:tr>
      <w:tr w:rsidR="000D424F" w:rsidRPr="00F37C72" w14:paraId="38C57DE8" w14:textId="77777777" w:rsidTr="004E7965">
        <w:trPr>
          <w:trHeight w:val="386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4F0D7F" w14:textId="77777777" w:rsidR="000D424F" w:rsidRPr="00B26B90" w:rsidRDefault="000D424F" w:rsidP="00B26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6B90">
              <w:rPr>
                <w:rFonts w:ascii="Calibri" w:eastAsia="Times New Roman" w:hAnsi="Calibri" w:cs="Calibri"/>
                <w:color w:val="000000"/>
                <w:lang w:eastAsia="en-GB"/>
              </w:rPr>
              <w:t>Understand fraction, decimal and percentage equivalence and calculate percentage of amounts</w:t>
            </w:r>
          </w:p>
        </w:tc>
      </w:tr>
      <w:tr w:rsidR="000D424F" w:rsidRPr="00F37C72" w14:paraId="2C334F96" w14:textId="77777777" w:rsidTr="00B26B90">
        <w:trPr>
          <w:trHeight w:val="37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B7BECAD" w14:textId="77777777" w:rsidR="000D424F" w:rsidRPr="00B26B90" w:rsidRDefault="000D424F" w:rsidP="00B26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6B90">
              <w:rPr>
                <w:rFonts w:ascii="Calibri" w:eastAsia="Times New Roman" w:hAnsi="Calibri" w:cs="Calibri"/>
                <w:color w:val="000000"/>
                <w:lang w:eastAsia="en-GB"/>
              </w:rPr>
              <w:t>Percentage increase and decrease</w:t>
            </w:r>
          </w:p>
        </w:tc>
      </w:tr>
      <w:tr w:rsidR="000D424F" w:rsidRPr="00F37C72" w14:paraId="3B7BFFA1" w14:textId="77777777" w:rsidTr="00B26B90">
        <w:trPr>
          <w:trHeight w:val="293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78103CF" w14:textId="77777777" w:rsidR="000D424F" w:rsidRPr="00B26B90" w:rsidRDefault="000D424F" w:rsidP="00B26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6B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Express one number as a percentage of the other </w:t>
            </w:r>
          </w:p>
        </w:tc>
      </w:tr>
      <w:tr w:rsidR="000D424F" w:rsidRPr="00F37C72" w14:paraId="75790EBA" w14:textId="77777777" w:rsidTr="00B26B90">
        <w:trPr>
          <w:trHeight w:val="268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F0A9EC1" w14:textId="77777777" w:rsidR="000D424F" w:rsidRPr="00B26B90" w:rsidRDefault="000D424F" w:rsidP="00B26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6B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Convert between numbers in ordinary and standard form </w:t>
            </w:r>
          </w:p>
        </w:tc>
      </w:tr>
      <w:tr w:rsidR="000D424F" w:rsidRPr="00F37C72" w14:paraId="1731E219" w14:textId="77777777" w:rsidTr="00B26B90">
        <w:trPr>
          <w:trHeight w:val="273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036F3C0" w14:textId="77777777" w:rsidR="000D424F" w:rsidRPr="00B26B90" w:rsidRDefault="000D424F" w:rsidP="00B26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6B90">
              <w:rPr>
                <w:rFonts w:ascii="Calibri" w:eastAsia="Times New Roman" w:hAnsi="Calibri" w:cs="Calibri"/>
                <w:color w:val="000000"/>
                <w:lang w:eastAsia="en-GB"/>
              </w:rPr>
              <w:t>Convert between measures and units, choose the most appropriate unit</w:t>
            </w:r>
          </w:p>
        </w:tc>
      </w:tr>
      <w:tr w:rsidR="000D424F" w:rsidRPr="00F37C72" w14:paraId="086842FF" w14:textId="77777777" w:rsidTr="00B26B90">
        <w:trPr>
          <w:trHeight w:val="26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FBB8849" w14:textId="77777777" w:rsidR="000D424F" w:rsidRPr="00B26B90" w:rsidRDefault="000D424F" w:rsidP="00B26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6B90">
              <w:rPr>
                <w:rFonts w:ascii="Calibri" w:eastAsia="Times New Roman" w:hAnsi="Calibri" w:cs="Calibri"/>
                <w:color w:val="000000"/>
                <w:lang w:eastAsia="en-GB"/>
              </w:rPr>
              <w:t>Estimation using rounding to decimal places and significant figures</w:t>
            </w:r>
          </w:p>
        </w:tc>
      </w:tr>
      <w:tr w:rsidR="000D424F" w:rsidRPr="00F37C72" w14:paraId="5C88B6B4" w14:textId="77777777" w:rsidTr="00B26B90">
        <w:trPr>
          <w:trHeight w:val="281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2DEE876" w14:textId="77777777" w:rsidR="000D424F" w:rsidRPr="00B26B90" w:rsidRDefault="000D424F" w:rsidP="00B26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6B90">
              <w:rPr>
                <w:rFonts w:ascii="Calibri" w:eastAsia="Times New Roman" w:hAnsi="Calibri" w:cs="Calibri"/>
                <w:color w:val="000000"/>
                <w:lang w:eastAsia="en-GB"/>
              </w:rPr>
              <w:t>Order of operations</w:t>
            </w:r>
          </w:p>
        </w:tc>
      </w:tr>
      <w:tr w:rsidR="000D424F" w:rsidRPr="00912531" w14:paraId="45EF83ED" w14:textId="77777777" w:rsidTr="00B26B90">
        <w:trPr>
          <w:trHeight w:val="27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3D60E4E" w14:textId="77777777" w:rsidR="000D424F" w:rsidRPr="00B26B90" w:rsidRDefault="000D424F" w:rsidP="00B26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6B90">
              <w:rPr>
                <w:rFonts w:ascii="Calibri" w:eastAsia="Times New Roman" w:hAnsi="Calibri" w:cs="Calibri"/>
                <w:color w:val="000000"/>
                <w:lang w:eastAsia="en-GB"/>
              </w:rPr>
              <w:t>Understand and use ratio notation</w:t>
            </w:r>
          </w:p>
        </w:tc>
      </w:tr>
      <w:tr w:rsidR="000D424F" w:rsidRPr="00912531" w14:paraId="251B986E" w14:textId="77777777" w:rsidTr="00B26B90">
        <w:trPr>
          <w:trHeight w:val="27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A500C7" w14:textId="77777777" w:rsidR="000D424F" w:rsidRPr="00B26B90" w:rsidRDefault="000D424F" w:rsidP="00B26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6B90">
              <w:rPr>
                <w:rFonts w:ascii="Calibri" w:eastAsia="Times New Roman" w:hAnsi="Calibri" w:cs="Calibri"/>
                <w:color w:val="000000"/>
                <w:lang w:eastAsia="en-GB"/>
              </w:rPr>
              <w:t>Solve proportional problems involving the ratio m:n</w:t>
            </w:r>
          </w:p>
        </w:tc>
      </w:tr>
      <w:tr w:rsidR="000D424F" w:rsidRPr="00912531" w14:paraId="33AB0453" w14:textId="77777777" w:rsidTr="00B26B90">
        <w:trPr>
          <w:trHeight w:val="278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EB3680A" w14:textId="77777777" w:rsidR="000D424F" w:rsidRPr="00B26B90" w:rsidRDefault="000D424F" w:rsidP="00B26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6B90">
              <w:rPr>
                <w:rFonts w:ascii="Calibri" w:eastAsia="Times New Roman" w:hAnsi="Calibri" w:cs="Calibri"/>
                <w:color w:val="000000"/>
                <w:lang w:eastAsia="en-GB"/>
              </w:rPr>
              <w:t>Compare ratios and related fractions</w:t>
            </w:r>
          </w:p>
        </w:tc>
      </w:tr>
      <w:tr w:rsidR="000D424F" w:rsidRPr="00912531" w14:paraId="0430426A" w14:textId="77777777" w:rsidTr="00B26B90">
        <w:trPr>
          <w:trHeight w:val="25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2D1C2F0" w14:textId="77777777" w:rsidR="000D424F" w:rsidRPr="00B26B90" w:rsidRDefault="000D424F" w:rsidP="00B26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6B90">
              <w:rPr>
                <w:rFonts w:ascii="Calibri" w:eastAsia="Times New Roman" w:hAnsi="Calibri" w:cs="Calibri"/>
                <w:color w:val="000000"/>
                <w:lang w:eastAsia="en-GB"/>
              </w:rPr>
              <w:t>Calculate simple probabilities</w:t>
            </w:r>
          </w:p>
        </w:tc>
      </w:tr>
    </w:tbl>
    <w:p w14:paraId="4A708C16" w14:textId="77777777" w:rsidR="00FA1BA1" w:rsidRDefault="00FA1BA1" w:rsidP="00F37C72">
      <w:pPr>
        <w:spacing w:before="20" w:after="20"/>
      </w:pPr>
    </w:p>
    <w:p w14:paraId="5ABB0EF1" w14:textId="77777777" w:rsidR="00877A84" w:rsidRDefault="00877A84" w:rsidP="00F37C72">
      <w:pPr>
        <w:spacing w:before="20" w:after="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2"/>
      </w:tblGrid>
      <w:tr w:rsidR="00877A84" w14:paraId="74FC803E" w14:textId="77777777" w:rsidTr="00877A84">
        <w:tc>
          <w:tcPr>
            <w:tcW w:w="7062" w:type="dxa"/>
          </w:tcPr>
          <w:p w14:paraId="5539236B" w14:textId="77777777" w:rsidR="00877A84" w:rsidRDefault="00877A84" w:rsidP="00F37C72">
            <w:pPr>
              <w:spacing w:before="20" w:after="20"/>
            </w:pPr>
            <w:r w:rsidRPr="00877A84">
              <w:rPr>
                <w:b/>
              </w:rPr>
              <w:t>HIGHER paper revision list</w:t>
            </w:r>
            <w:r>
              <w:t xml:space="preserve"> (This is </w:t>
            </w:r>
            <w:r w:rsidRPr="00877A84">
              <w:rPr>
                <w:b/>
              </w:rPr>
              <w:t>AS WELL</w:t>
            </w:r>
            <w:r>
              <w:t xml:space="preserve"> as the core list)</w:t>
            </w:r>
          </w:p>
          <w:p w14:paraId="0C10A0FB" w14:textId="77777777" w:rsidR="00D82BB2" w:rsidRPr="00D82BB2" w:rsidRDefault="00D82BB2" w:rsidP="00F37C72">
            <w:pPr>
              <w:spacing w:before="20" w:after="20"/>
              <w:rPr>
                <w:b/>
              </w:rPr>
            </w:pPr>
            <w:r w:rsidRPr="00D82BB2">
              <w:rPr>
                <w:b/>
              </w:rPr>
              <w:t>Groups 8X1, 8X2, 8Y1, 8Y2</w:t>
            </w:r>
          </w:p>
        </w:tc>
      </w:tr>
      <w:tr w:rsidR="00877A84" w14:paraId="0382CFFA" w14:textId="77777777" w:rsidTr="00877A84">
        <w:tc>
          <w:tcPr>
            <w:tcW w:w="7062" w:type="dxa"/>
          </w:tcPr>
          <w:p w14:paraId="15D0BA2B" w14:textId="77777777" w:rsidR="00877A84" w:rsidRDefault="00D82BB2" w:rsidP="00F37C72">
            <w:pPr>
              <w:spacing w:before="20" w:after="20"/>
            </w:pPr>
            <w:r>
              <w:t>Identify equivalent expressions</w:t>
            </w:r>
          </w:p>
        </w:tc>
      </w:tr>
      <w:tr w:rsidR="00877A84" w14:paraId="349C1834" w14:textId="77777777" w:rsidTr="00877A84">
        <w:tc>
          <w:tcPr>
            <w:tcW w:w="7062" w:type="dxa"/>
          </w:tcPr>
          <w:p w14:paraId="4C7160D1" w14:textId="77777777" w:rsidR="00877A84" w:rsidRDefault="00D82BB2" w:rsidP="00F37C72">
            <w:pPr>
              <w:spacing w:before="20" w:after="20"/>
            </w:pPr>
            <w:r>
              <w:t>Expand double brackets</w:t>
            </w:r>
          </w:p>
        </w:tc>
      </w:tr>
      <w:tr w:rsidR="00877A84" w14:paraId="75EE279D" w14:textId="77777777" w:rsidTr="00877A84">
        <w:tc>
          <w:tcPr>
            <w:tcW w:w="7062" w:type="dxa"/>
          </w:tcPr>
          <w:p w14:paraId="63595A68" w14:textId="77777777" w:rsidR="00877A84" w:rsidRDefault="00D82BB2" w:rsidP="00F37C72">
            <w:pPr>
              <w:spacing w:before="20" w:after="20"/>
            </w:pPr>
            <w:r>
              <w:t>Calculate using indices, including fraction and zero powers</w:t>
            </w:r>
          </w:p>
        </w:tc>
      </w:tr>
      <w:tr w:rsidR="00877A84" w14:paraId="63416D1D" w14:textId="77777777" w:rsidTr="00877A84">
        <w:tc>
          <w:tcPr>
            <w:tcW w:w="7062" w:type="dxa"/>
          </w:tcPr>
          <w:p w14:paraId="4C729816" w14:textId="77777777" w:rsidR="00877A84" w:rsidRDefault="00D82BB2" w:rsidP="00F37C72">
            <w:pPr>
              <w:spacing w:before="20" w:after="20"/>
            </w:pPr>
            <w:r>
              <w:t>Calculate the circumference of a circle</w:t>
            </w:r>
          </w:p>
        </w:tc>
      </w:tr>
      <w:tr w:rsidR="00877A84" w14:paraId="1174DBD0" w14:textId="77777777" w:rsidTr="00877A84">
        <w:tc>
          <w:tcPr>
            <w:tcW w:w="7062" w:type="dxa"/>
          </w:tcPr>
          <w:p w14:paraId="6003EBAB" w14:textId="77777777" w:rsidR="00877A84" w:rsidRDefault="00D82BB2" w:rsidP="00F37C72">
            <w:pPr>
              <w:spacing w:before="20" w:after="20"/>
            </w:pPr>
            <w:r>
              <w:t>Calculate reverse percentage change</w:t>
            </w:r>
          </w:p>
        </w:tc>
      </w:tr>
      <w:tr w:rsidR="00877A84" w14:paraId="5ABE3BDE" w14:textId="77777777" w:rsidTr="00877A84">
        <w:tc>
          <w:tcPr>
            <w:tcW w:w="7062" w:type="dxa"/>
          </w:tcPr>
          <w:p w14:paraId="4B216220" w14:textId="77777777" w:rsidR="00877A84" w:rsidRDefault="00D82BB2" w:rsidP="00F37C72">
            <w:pPr>
              <w:spacing w:before="20" w:after="20"/>
            </w:pPr>
            <w:r>
              <w:t>Find the gradient of a line from its equation or from co-ordinates</w:t>
            </w:r>
          </w:p>
        </w:tc>
      </w:tr>
      <w:tr w:rsidR="00877A84" w14:paraId="09A4618F" w14:textId="77777777" w:rsidTr="00877A84">
        <w:tc>
          <w:tcPr>
            <w:tcW w:w="7062" w:type="dxa"/>
          </w:tcPr>
          <w:p w14:paraId="4F0B901C" w14:textId="77777777" w:rsidR="00877A84" w:rsidRDefault="00D82BB2" w:rsidP="00F37C72">
            <w:pPr>
              <w:spacing w:before="20" w:after="20"/>
            </w:pPr>
            <w:r>
              <w:t>Use the equation of a line to tell whether a graph is linear</w:t>
            </w:r>
          </w:p>
        </w:tc>
      </w:tr>
      <w:tr w:rsidR="00D82BB2" w14:paraId="55669E23" w14:textId="77777777" w:rsidTr="00877A84">
        <w:tc>
          <w:tcPr>
            <w:tcW w:w="7062" w:type="dxa"/>
          </w:tcPr>
          <w:p w14:paraId="023F6732" w14:textId="77777777" w:rsidR="00D82BB2" w:rsidRDefault="00D82BB2" w:rsidP="00F37C72">
            <w:pPr>
              <w:spacing w:before="20" w:after="20"/>
            </w:pPr>
            <w:r>
              <w:t>Write an expression for the nth term of a sequence</w:t>
            </w:r>
          </w:p>
        </w:tc>
      </w:tr>
    </w:tbl>
    <w:p w14:paraId="5CCD8EAA" w14:textId="77777777" w:rsidR="00877A84" w:rsidRDefault="00877A84" w:rsidP="00F37C72">
      <w:pPr>
        <w:spacing w:before="20" w:after="20"/>
      </w:pPr>
    </w:p>
    <w:p w14:paraId="54E6FA74" w14:textId="77777777" w:rsidR="00D82BB2" w:rsidRDefault="00D82BB2" w:rsidP="00F37C72">
      <w:pPr>
        <w:spacing w:before="20" w:after="20"/>
      </w:pPr>
    </w:p>
    <w:p w14:paraId="3C232728" w14:textId="77777777" w:rsidR="00D82BB2" w:rsidRDefault="00D82BB2" w:rsidP="00F37C72">
      <w:pPr>
        <w:spacing w:before="20" w:after="20"/>
      </w:pPr>
      <w:bookmarkStart w:id="0" w:name="_GoBack"/>
      <w:bookmarkEnd w:id="0"/>
    </w:p>
    <w:p w14:paraId="2BA1FC67" w14:textId="77777777" w:rsidR="00D82BB2" w:rsidRDefault="00D82BB2" w:rsidP="00F37C72">
      <w:pPr>
        <w:spacing w:before="20" w:after="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2"/>
      </w:tblGrid>
      <w:tr w:rsidR="00D82BB2" w14:paraId="4B8D6199" w14:textId="77777777" w:rsidTr="00D82BB2">
        <w:tc>
          <w:tcPr>
            <w:tcW w:w="7062" w:type="dxa"/>
          </w:tcPr>
          <w:p w14:paraId="005CD137" w14:textId="77777777" w:rsidR="00D82BB2" w:rsidRDefault="00D82BB2" w:rsidP="00D82BB2">
            <w:pPr>
              <w:spacing w:before="20" w:after="20"/>
            </w:pPr>
            <w:r>
              <w:rPr>
                <w:b/>
              </w:rPr>
              <w:t>FOUNDATION</w:t>
            </w:r>
            <w:r w:rsidRPr="00877A84">
              <w:rPr>
                <w:b/>
              </w:rPr>
              <w:t xml:space="preserve"> paper revision list</w:t>
            </w:r>
            <w:r>
              <w:t xml:space="preserve"> (This is </w:t>
            </w:r>
            <w:r w:rsidRPr="00877A84">
              <w:rPr>
                <w:b/>
              </w:rPr>
              <w:t>AS WELL</w:t>
            </w:r>
            <w:r>
              <w:t xml:space="preserve"> as the core list)</w:t>
            </w:r>
          </w:p>
          <w:p w14:paraId="03D2DDA3" w14:textId="77777777" w:rsidR="00D82BB2" w:rsidRPr="00D82BB2" w:rsidRDefault="00D82BB2" w:rsidP="00F37C72">
            <w:pPr>
              <w:spacing w:before="20" w:after="20"/>
              <w:rPr>
                <w:b/>
              </w:rPr>
            </w:pPr>
            <w:r w:rsidRPr="00D82BB2">
              <w:rPr>
                <w:b/>
              </w:rPr>
              <w:t>Groups 8X5 and 8Y5</w:t>
            </w:r>
          </w:p>
        </w:tc>
      </w:tr>
      <w:tr w:rsidR="00D82BB2" w14:paraId="5B65E6E1" w14:textId="77777777" w:rsidTr="00D82BB2">
        <w:tc>
          <w:tcPr>
            <w:tcW w:w="7062" w:type="dxa"/>
          </w:tcPr>
          <w:p w14:paraId="09E61951" w14:textId="77777777" w:rsidR="00D82BB2" w:rsidRDefault="00DE69F6" w:rsidP="00F37C72">
            <w:pPr>
              <w:spacing w:before="20" w:after="20"/>
            </w:pPr>
            <w:r>
              <w:t>Plot co-ordinates in all 4 quadrants</w:t>
            </w:r>
          </w:p>
        </w:tc>
      </w:tr>
      <w:tr w:rsidR="00D82BB2" w14:paraId="7FEF9991" w14:textId="77777777" w:rsidTr="00D82BB2">
        <w:tc>
          <w:tcPr>
            <w:tcW w:w="7062" w:type="dxa"/>
          </w:tcPr>
          <w:p w14:paraId="6F573741" w14:textId="77777777" w:rsidR="00D82BB2" w:rsidRDefault="00DE69F6" w:rsidP="00F37C72">
            <w:pPr>
              <w:spacing w:before="20" w:after="20"/>
            </w:pPr>
            <w:r>
              <w:t>Calculate the cost of some items and the amount of change received</w:t>
            </w:r>
          </w:p>
        </w:tc>
      </w:tr>
      <w:tr w:rsidR="00DE69F6" w14:paraId="1CC13962" w14:textId="77777777" w:rsidTr="00D82BB2">
        <w:tc>
          <w:tcPr>
            <w:tcW w:w="7062" w:type="dxa"/>
          </w:tcPr>
          <w:p w14:paraId="25E351AE" w14:textId="77777777" w:rsidR="00DE69F6" w:rsidRDefault="00DE69F6" w:rsidP="00DE69F6">
            <w:pPr>
              <w:spacing w:before="20" w:after="20"/>
            </w:pPr>
            <w:r>
              <w:t>Identify equivalent expressions</w:t>
            </w:r>
          </w:p>
        </w:tc>
      </w:tr>
      <w:tr w:rsidR="00DE69F6" w14:paraId="49E681C0" w14:textId="77777777" w:rsidTr="00D82BB2">
        <w:tc>
          <w:tcPr>
            <w:tcW w:w="7062" w:type="dxa"/>
          </w:tcPr>
          <w:p w14:paraId="3BC32EC8" w14:textId="77777777" w:rsidR="00DE69F6" w:rsidRDefault="00DE69F6" w:rsidP="00DE69F6">
            <w:pPr>
              <w:spacing w:before="20" w:after="20"/>
            </w:pPr>
            <w:r>
              <w:t>Work out the perimeter of a rectangle</w:t>
            </w:r>
          </w:p>
        </w:tc>
      </w:tr>
      <w:tr w:rsidR="00DE69F6" w14:paraId="1B9B416E" w14:textId="77777777" w:rsidTr="00D82BB2">
        <w:tc>
          <w:tcPr>
            <w:tcW w:w="7062" w:type="dxa"/>
          </w:tcPr>
          <w:p w14:paraId="2B0C8D73" w14:textId="77777777" w:rsidR="00DE69F6" w:rsidRDefault="00DE69F6" w:rsidP="00DE69F6">
            <w:pPr>
              <w:spacing w:before="20" w:after="20"/>
            </w:pPr>
            <w:r>
              <w:t>Simplify a ratio</w:t>
            </w:r>
          </w:p>
        </w:tc>
      </w:tr>
      <w:tr w:rsidR="00DE69F6" w14:paraId="1949202D" w14:textId="77777777" w:rsidTr="00D82BB2">
        <w:tc>
          <w:tcPr>
            <w:tcW w:w="7062" w:type="dxa"/>
          </w:tcPr>
          <w:p w14:paraId="2E29EBD5" w14:textId="77777777" w:rsidR="00DE69F6" w:rsidRDefault="00DE69F6" w:rsidP="00DE69F6">
            <w:pPr>
              <w:spacing w:before="20" w:after="20"/>
            </w:pPr>
            <w:r>
              <w:t>Multiply fractions</w:t>
            </w:r>
          </w:p>
        </w:tc>
      </w:tr>
      <w:tr w:rsidR="00DE69F6" w14:paraId="0AECFEC0" w14:textId="77777777" w:rsidTr="00D82BB2">
        <w:tc>
          <w:tcPr>
            <w:tcW w:w="7062" w:type="dxa"/>
          </w:tcPr>
          <w:p w14:paraId="25641100" w14:textId="77777777" w:rsidR="00DE69F6" w:rsidRDefault="00DE69F6" w:rsidP="00DE69F6">
            <w:pPr>
              <w:spacing w:before="20" w:after="20"/>
            </w:pPr>
            <w:r>
              <w:t>Interpret grouped frequency tables</w:t>
            </w:r>
          </w:p>
        </w:tc>
      </w:tr>
    </w:tbl>
    <w:p w14:paraId="40F5C5BF" w14:textId="77777777" w:rsidR="00D82BB2" w:rsidRDefault="00D82BB2" w:rsidP="00F37C72">
      <w:pPr>
        <w:spacing w:before="20" w:after="20"/>
      </w:pPr>
    </w:p>
    <w:sectPr w:rsidR="00D82BB2" w:rsidSect="00D82BB2">
      <w:pgSz w:w="16838" w:h="11906" w:orient="landscape"/>
      <w:pgMar w:top="1276" w:right="1418" w:bottom="284" w:left="568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09D3A" w14:textId="77777777" w:rsidR="00B94B2B" w:rsidRDefault="00B94B2B" w:rsidP="00E43EAF">
      <w:pPr>
        <w:spacing w:after="0" w:line="240" w:lineRule="auto"/>
      </w:pPr>
      <w:r>
        <w:separator/>
      </w:r>
    </w:p>
  </w:endnote>
  <w:endnote w:type="continuationSeparator" w:id="0">
    <w:p w14:paraId="5D4285D4" w14:textId="77777777" w:rsidR="00B94B2B" w:rsidRDefault="00B94B2B" w:rsidP="00E4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F793D" w14:textId="77777777" w:rsidR="00B94B2B" w:rsidRDefault="00B94B2B" w:rsidP="00E43EAF">
      <w:pPr>
        <w:spacing w:after="0" w:line="240" w:lineRule="auto"/>
      </w:pPr>
      <w:r>
        <w:separator/>
      </w:r>
    </w:p>
  </w:footnote>
  <w:footnote w:type="continuationSeparator" w:id="0">
    <w:p w14:paraId="4767C8F8" w14:textId="77777777" w:rsidR="00B94B2B" w:rsidRDefault="00B94B2B" w:rsidP="00E43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72"/>
    <w:rsid w:val="000D424F"/>
    <w:rsid w:val="001B4CAB"/>
    <w:rsid w:val="004877F1"/>
    <w:rsid w:val="004E7965"/>
    <w:rsid w:val="00554F28"/>
    <w:rsid w:val="00635E28"/>
    <w:rsid w:val="006E08D6"/>
    <w:rsid w:val="007D0407"/>
    <w:rsid w:val="00877A84"/>
    <w:rsid w:val="00895E28"/>
    <w:rsid w:val="008D744C"/>
    <w:rsid w:val="00912531"/>
    <w:rsid w:val="00945D1D"/>
    <w:rsid w:val="00966071"/>
    <w:rsid w:val="00B26B90"/>
    <w:rsid w:val="00B945BB"/>
    <w:rsid w:val="00B94B2B"/>
    <w:rsid w:val="00C55EDF"/>
    <w:rsid w:val="00C63F8E"/>
    <w:rsid w:val="00D82BB2"/>
    <w:rsid w:val="00DE69F6"/>
    <w:rsid w:val="00DF7B45"/>
    <w:rsid w:val="00E428C4"/>
    <w:rsid w:val="00E43EAF"/>
    <w:rsid w:val="00F37C72"/>
    <w:rsid w:val="00F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A5B1E"/>
  <w15:chartTrackingRefBased/>
  <w15:docId w15:val="{E9FA800C-02D7-4047-8BF9-6A24317C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EAF"/>
  </w:style>
  <w:style w:type="paragraph" w:styleId="Footer">
    <w:name w:val="footer"/>
    <w:basedOn w:val="Normal"/>
    <w:link w:val="FooterChar"/>
    <w:uiPriority w:val="99"/>
    <w:unhideWhenUsed/>
    <w:rsid w:val="00E43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AF"/>
  </w:style>
  <w:style w:type="table" w:styleId="TableGrid">
    <w:name w:val="Table Grid"/>
    <w:basedOn w:val="TableNormal"/>
    <w:uiPriority w:val="39"/>
    <w:rsid w:val="0087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Purdy</dc:creator>
  <cp:keywords/>
  <dc:description/>
  <cp:lastModifiedBy>Jo Marston</cp:lastModifiedBy>
  <cp:revision>2</cp:revision>
  <cp:lastPrinted>2020-02-25T07:48:00Z</cp:lastPrinted>
  <dcterms:created xsi:type="dcterms:W3CDTF">2020-03-01T20:15:00Z</dcterms:created>
  <dcterms:modified xsi:type="dcterms:W3CDTF">2020-03-01T20:15:00Z</dcterms:modified>
</cp:coreProperties>
</file>